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210" w:rsidRDefault="00E54210">
      <w:pPr>
        <w:rPr>
          <w:rFonts w:ascii="Times New Roman" w:hAnsi="Times New Roman" w:cs="Times New Roman"/>
          <w:b/>
          <w:sz w:val="32"/>
          <w:szCs w:val="32"/>
        </w:rPr>
      </w:pPr>
      <w:r w:rsidRPr="00E54210">
        <w:rPr>
          <w:rFonts w:ascii="Times New Roman" w:hAnsi="Times New Roman" w:cs="Times New Roman"/>
          <w:b/>
          <w:sz w:val="32"/>
          <w:szCs w:val="32"/>
        </w:rPr>
        <w:t xml:space="preserve">20.04.20 г.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Pr="00E54210">
        <w:rPr>
          <w:rFonts w:ascii="Times New Roman" w:hAnsi="Times New Roman" w:cs="Times New Roman"/>
          <w:b/>
          <w:sz w:val="32"/>
          <w:szCs w:val="32"/>
        </w:rPr>
        <w:t>Матем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Pr="00E54210">
        <w:rPr>
          <w:rFonts w:ascii="Times New Roman" w:hAnsi="Times New Roman" w:cs="Times New Roman"/>
          <w:b/>
          <w:sz w:val="32"/>
          <w:szCs w:val="32"/>
        </w:rPr>
        <w:t>тика</w:t>
      </w:r>
    </w:p>
    <w:p w:rsidR="00E54210" w:rsidRDefault="00E54210" w:rsidP="00E54210">
      <w:pPr>
        <w:rPr>
          <w:rFonts w:ascii="Times New Roman" w:hAnsi="Times New Roman" w:cs="Times New Roman"/>
          <w:b/>
          <w:sz w:val="32"/>
          <w:szCs w:val="32"/>
        </w:rPr>
      </w:pPr>
      <w:r w:rsidRPr="00E54210">
        <w:rPr>
          <w:rFonts w:ascii="Times New Roman" w:hAnsi="Times New Roman" w:cs="Times New Roman"/>
          <w:b/>
          <w:sz w:val="32"/>
          <w:szCs w:val="32"/>
        </w:rPr>
        <w:t xml:space="preserve">Тема: Сложение двузначных чисел, получение в сумме числа 100 </w:t>
      </w: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E54210">
        <w:rPr>
          <w:rFonts w:ascii="Times New Roman" w:hAnsi="Times New Roman" w:cs="Times New Roman"/>
          <w:b/>
          <w:sz w:val="32"/>
          <w:szCs w:val="32"/>
        </w:rPr>
        <w:t>(35+65)</w:t>
      </w:r>
    </w:p>
    <w:p w:rsidR="00E54210" w:rsidRDefault="00E54210" w:rsidP="00E5421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Повторение. Таблицы умножения чисел 2, 3 и деления на 2,3.</w:t>
      </w:r>
    </w:p>
    <w:p w:rsidR="00E54210" w:rsidRDefault="00E54210" w:rsidP="00E54210"/>
    <w:p w:rsidR="00000000" w:rsidRDefault="00E54210" w:rsidP="00E54210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2" name="Рисунок 2" descr="C:\Users\123\Desktop\Ребусы\20200417_223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Ребусы\20200417_2233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210" w:rsidRDefault="00E54210" w:rsidP="00E54210"/>
    <w:p w:rsidR="00E54210" w:rsidRPr="00E54210" w:rsidRDefault="00E54210" w:rsidP="00E54210">
      <w:pPr>
        <w:rPr>
          <w:rFonts w:ascii="Times New Roman" w:hAnsi="Times New Roman" w:cs="Times New Roman"/>
          <w:b/>
          <w:sz w:val="32"/>
          <w:szCs w:val="32"/>
        </w:rPr>
      </w:pPr>
      <w:r w:rsidRPr="00E54210">
        <w:rPr>
          <w:rFonts w:ascii="Times New Roman" w:hAnsi="Times New Roman" w:cs="Times New Roman"/>
          <w:b/>
          <w:sz w:val="32"/>
          <w:szCs w:val="32"/>
        </w:rPr>
        <w:t>Домашнее задание.</w:t>
      </w:r>
    </w:p>
    <w:p w:rsidR="00E54210" w:rsidRPr="00E54210" w:rsidRDefault="00E54210" w:rsidP="00E54210">
      <w:pPr>
        <w:rPr>
          <w:rFonts w:ascii="Times New Roman" w:hAnsi="Times New Roman" w:cs="Times New Roman"/>
          <w:sz w:val="32"/>
          <w:szCs w:val="32"/>
        </w:rPr>
      </w:pPr>
      <w:r w:rsidRPr="00E54210">
        <w:rPr>
          <w:rFonts w:ascii="Times New Roman" w:hAnsi="Times New Roman" w:cs="Times New Roman"/>
          <w:sz w:val="32"/>
          <w:szCs w:val="32"/>
        </w:rPr>
        <w:t>Выучить наизусть таблицу умножения числа 4.</w:t>
      </w:r>
    </w:p>
    <w:sectPr w:rsidR="00E54210" w:rsidRPr="00E54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2025C"/>
    <w:multiLevelType w:val="hybridMultilevel"/>
    <w:tmpl w:val="9BB86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E54210"/>
    <w:rsid w:val="004D72A6"/>
    <w:rsid w:val="00E54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2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42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2020-04-20T05:49:00Z</dcterms:created>
  <dcterms:modified xsi:type="dcterms:W3CDTF">2020-04-20T06:29:00Z</dcterms:modified>
</cp:coreProperties>
</file>