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C3" w:rsidRDefault="00DC36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36AC3" w:rsidRPr="00A36AC3">
        <w:rPr>
          <w:rFonts w:ascii="Times New Roman" w:hAnsi="Times New Roman" w:cs="Times New Roman"/>
          <w:b/>
          <w:sz w:val="28"/>
          <w:szCs w:val="28"/>
        </w:rPr>
        <w:t xml:space="preserve">16.04.20 г.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36AC3" w:rsidRPr="00A36AC3">
        <w:rPr>
          <w:rFonts w:ascii="Times New Roman" w:hAnsi="Times New Roman" w:cs="Times New Roman"/>
          <w:b/>
          <w:sz w:val="28"/>
          <w:szCs w:val="28"/>
        </w:rPr>
        <w:t xml:space="preserve"> Ручной труд.</w:t>
      </w:r>
    </w:p>
    <w:p w:rsidR="00A36AC3" w:rsidRDefault="00DC36DD" w:rsidP="00A36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36AC3" w:rsidRPr="00A36AC3">
        <w:rPr>
          <w:rFonts w:ascii="Times New Roman" w:hAnsi="Times New Roman" w:cs="Times New Roman"/>
          <w:b/>
          <w:sz w:val="28"/>
          <w:szCs w:val="28"/>
        </w:rPr>
        <w:t>Тема: Подушечка для игл.</w:t>
      </w:r>
    </w:p>
    <w:p w:rsidR="00A36AC3" w:rsidRPr="00D70EB5" w:rsidRDefault="00A36AC3" w:rsidP="00DC36DD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666666"/>
          <w:sz w:val="24"/>
          <w:szCs w:val="24"/>
        </w:rPr>
      </w:pPr>
      <w:r w:rsidRPr="00D70EB5">
        <w:rPr>
          <w:rFonts w:ascii="Times New Roman" w:eastAsia="Times New Roman" w:hAnsi="Times New Roman" w:cs="Times New Roman"/>
          <w:color w:val="666666"/>
          <w:sz w:val="24"/>
          <w:szCs w:val="24"/>
        </w:rPr>
        <w:t>Для подушечки можно использовать различные ткани. Выбор ткани зависит от назначения изделия.  Ткань должна быть красивой, в не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е легко должны вкалываться иглы. </w:t>
      </w:r>
      <w:r w:rsidRPr="00D70EB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Подушечку набивают ватой или </w:t>
      </w:r>
      <w:proofErr w:type="spellStart"/>
      <w:r w:rsidRPr="00D70EB5">
        <w:rPr>
          <w:rFonts w:ascii="Times New Roman" w:eastAsia="Times New Roman" w:hAnsi="Times New Roman" w:cs="Times New Roman"/>
          <w:color w:val="666666"/>
          <w:sz w:val="24"/>
          <w:szCs w:val="24"/>
        </w:rPr>
        <w:t>синтепоном</w:t>
      </w:r>
      <w:proofErr w:type="spellEnd"/>
      <w:r w:rsidRPr="00D70EB5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Pr="00A36AC3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D70EB5">
        <w:rPr>
          <w:rFonts w:ascii="Times New Roman" w:eastAsia="Times New Roman" w:hAnsi="Times New Roman" w:cs="Times New Roman"/>
          <w:color w:val="666666"/>
          <w:sz w:val="24"/>
          <w:szCs w:val="24"/>
        </w:rPr>
        <w:t>При пошиве изделий применяют швейные нитки. Нитки для вышивки называются  </w:t>
      </w:r>
      <w:r w:rsidRPr="00D70EB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«</w:t>
      </w:r>
      <w:r w:rsidRPr="00D70EB5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</w:rPr>
        <w:t>мулине»</w:t>
      </w:r>
      <w:r w:rsidRPr="00D70EB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.</w:t>
      </w:r>
      <w:r w:rsidRPr="00A36AC3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D70EB5">
        <w:rPr>
          <w:rFonts w:ascii="Times New Roman" w:eastAsia="Times New Roman" w:hAnsi="Times New Roman" w:cs="Times New Roman"/>
          <w:color w:val="666666"/>
          <w:sz w:val="24"/>
          <w:szCs w:val="24"/>
        </w:rPr>
        <w:t>Какие инструменты и приспособления мы выберем для работы?  - (линейка, ручная  игла, ножницы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).</w:t>
      </w:r>
    </w:p>
    <w:p w:rsidR="00A36AC3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Выберите одну из подушек и попробуйте шить такую же подушку или сами по       фантазии.</w:t>
      </w: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DC36DD" w:rsidRPr="00D70EB5" w:rsidRDefault="00DC36DD" w:rsidP="00DC36DD">
      <w:pPr>
        <w:spacing w:line="360" w:lineRule="auto"/>
        <w:ind w:firstLine="708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000000" w:rsidRDefault="008B635B" w:rsidP="00A36AC3">
      <w:pPr>
        <w:spacing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:rsidR="00A36AC3" w:rsidRPr="00A36AC3" w:rsidRDefault="00A36AC3" w:rsidP="00A36A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36AC3" w:rsidRPr="00A3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36AC3"/>
    <w:rsid w:val="008B635B"/>
    <w:rsid w:val="00A36AC3"/>
    <w:rsid w:val="00DC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2020-04-16T08:00:00Z</dcterms:created>
  <dcterms:modified xsi:type="dcterms:W3CDTF">2020-04-16T08:39:00Z</dcterms:modified>
</cp:coreProperties>
</file>